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EC0A44" w14:textId="77777777" w:rsidR="00370095" w:rsidRDefault="00370095"/>
    <w:p w14:paraId="5552832E" w14:textId="77777777" w:rsidR="00370095" w:rsidRDefault="00370095"/>
    <w:p w14:paraId="597F698E" w14:textId="77777777" w:rsidR="00370095" w:rsidRDefault="00370095"/>
    <w:p w14:paraId="0801515E" w14:textId="77777777" w:rsidR="00370095" w:rsidRDefault="00370095"/>
    <w:p w14:paraId="359B4264" w14:textId="77777777" w:rsidR="00370095" w:rsidRDefault="00370095"/>
    <w:p w14:paraId="204EB57F" w14:textId="77777777" w:rsidR="00370095" w:rsidRDefault="00370095"/>
    <w:p w14:paraId="06958156" w14:textId="77777777" w:rsidR="00370095" w:rsidRDefault="00370095"/>
    <w:p w14:paraId="308F7C90" w14:textId="77777777" w:rsidR="00370095" w:rsidRDefault="00370095"/>
    <w:p w14:paraId="0BAA5C42" w14:textId="77777777" w:rsidR="00370095" w:rsidRDefault="00370095"/>
    <w:p w14:paraId="21A20F71" w14:textId="77777777" w:rsidR="00370095" w:rsidRDefault="00370095"/>
    <w:p w14:paraId="6137361E" w14:textId="77777777" w:rsidR="00370095" w:rsidRDefault="00370095"/>
    <w:p w14:paraId="1E241576" w14:textId="77777777" w:rsidR="00370095" w:rsidRDefault="00370095"/>
    <w:p w14:paraId="69580D4E" w14:textId="77777777" w:rsidR="00370095" w:rsidRDefault="00370095"/>
    <w:p w14:paraId="3636F255" w14:textId="1EC1B144" w:rsidR="00370095" w:rsidRDefault="00370095" w:rsidP="00370095">
      <w:pPr>
        <w:jc w:val="center"/>
      </w:pPr>
      <w:r w:rsidRPr="00370095">
        <w:t xml:space="preserve">Dachau Concentration Camp </w:t>
      </w:r>
      <w:r>
        <w:t>Annotated Bibliography</w:t>
      </w:r>
    </w:p>
    <w:p w14:paraId="62E3B772" w14:textId="07BA3335" w:rsidR="00370095" w:rsidRDefault="00370095" w:rsidP="00370095">
      <w:pPr>
        <w:jc w:val="center"/>
      </w:pPr>
      <w:r>
        <w:t>Name</w:t>
      </w:r>
    </w:p>
    <w:p w14:paraId="6B89D69A" w14:textId="0D4B1FE5" w:rsidR="00370095" w:rsidRDefault="00370095" w:rsidP="00370095">
      <w:pPr>
        <w:jc w:val="center"/>
      </w:pPr>
      <w:r>
        <w:t>Institution</w:t>
      </w:r>
    </w:p>
    <w:p w14:paraId="16134B0B" w14:textId="77777777" w:rsidR="00370095" w:rsidRDefault="00370095" w:rsidP="00370095">
      <w:pPr>
        <w:jc w:val="center"/>
      </w:pPr>
    </w:p>
    <w:p w14:paraId="7D3296F8" w14:textId="77777777" w:rsidR="00370095" w:rsidRDefault="00370095" w:rsidP="00370095">
      <w:pPr>
        <w:jc w:val="center"/>
      </w:pPr>
    </w:p>
    <w:p w14:paraId="18D6AE38" w14:textId="77777777" w:rsidR="00370095" w:rsidRDefault="00370095" w:rsidP="00370095">
      <w:pPr>
        <w:jc w:val="center"/>
      </w:pPr>
    </w:p>
    <w:p w14:paraId="7EE65336" w14:textId="77777777" w:rsidR="00370095" w:rsidRDefault="00370095" w:rsidP="00370095">
      <w:pPr>
        <w:jc w:val="center"/>
      </w:pPr>
    </w:p>
    <w:p w14:paraId="651339A6" w14:textId="77777777" w:rsidR="00370095" w:rsidRDefault="00370095" w:rsidP="00370095">
      <w:pPr>
        <w:jc w:val="center"/>
      </w:pPr>
    </w:p>
    <w:p w14:paraId="2D977909" w14:textId="77777777" w:rsidR="00370095" w:rsidRDefault="00370095" w:rsidP="00370095">
      <w:pPr>
        <w:jc w:val="center"/>
      </w:pPr>
    </w:p>
    <w:p w14:paraId="270B1F0B" w14:textId="77777777" w:rsidR="00370095" w:rsidRDefault="00370095" w:rsidP="00370095">
      <w:pPr>
        <w:jc w:val="center"/>
      </w:pPr>
    </w:p>
    <w:p w14:paraId="70B2BB7D" w14:textId="77777777" w:rsidR="00370095" w:rsidRDefault="00370095" w:rsidP="00370095">
      <w:pPr>
        <w:jc w:val="center"/>
      </w:pPr>
    </w:p>
    <w:p w14:paraId="13CFAA17" w14:textId="77777777" w:rsidR="00370095" w:rsidRDefault="00370095" w:rsidP="00370095">
      <w:pPr>
        <w:jc w:val="center"/>
      </w:pPr>
    </w:p>
    <w:p w14:paraId="20BCFB9D" w14:textId="77777777" w:rsidR="00370095" w:rsidRDefault="00370095" w:rsidP="00370095">
      <w:pPr>
        <w:jc w:val="center"/>
      </w:pPr>
    </w:p>
    <w:p w14:paraId="0D0D85EA" w14:textId="77777777" w:rsidR="00370095" w:rsidRDefault="00370095" w:rsidP="00370095">
      <w:pPr>
        <w:jc w:val="center"/>
      </w:pPr>
    </w:p>
    <w:p w14:paraId="5AD7073F" w14:textId="77777777" w:rsidR="00370095" w:rsidRDefault="00370095" w:rsidP="00370095">
      <w:pPr>
        <w:jc w:val="center"/>
      </w:pPr>
      <w:bookmarkStart w:id="0" w:name="_GoBack"/>
      <w:bookmarkEnd w:id="0"/>
    </w:p>
    <w:p w14:paraId="18149DF5" w14:textId="77777777" w:rsidR="00370095" w:rsidRPr="00370095" w:rsidRDefault="00370095" w:rsidP="00370095">
      <w:pPr>
        <w:spacing w:line="480" w:lineRule="auto"/>
        <w:jc w:val="both"/>
      </w:pPr>
      <w:r w:rsidRPr="00370095">
        <w:lastRenderedPageBreak/>
        <w:t>Neurath, P., Stehr, N., &amp; Fleck, C. (2015). </w:t>
      </w:r>
      <w:r w:rsidRPr="00370095">
        <w:rPr>
          <w:i/>
          <w:iCs/>
        </w:rPr>
        <w:t>Society of terror: inside the Dachau and Buchenwald concentration camps</w:t>
      </w:r>
      <w:r w:rsidRPr="00370095">
        <w:t>. Routledge.</w:t>
      </w:r>
    </w:p>
    <w:p w14:paraId="36CE9B4B" w14:textId="77777777" w:rsidR="00D41426" w:rsidRDefault="00370095" w:rsidP="00370095">
      <w:pPr>
        <w:spacing w:line="480" w:lineRule="auto"/>
        <w:ind w:left="720"/>
        <w:jc w:val="both"/>
      </w:pPr>
      <w:r>
        <w:t>T</w:t>
      </w:r>
      <w:r>
        <w:t xml:space="preserve">he authors provide a significant focus on the events inside the Dachau concentration camp and how it </w:t>
      </w:r>
      <w:r w:rsidR="00EF742D">
        <w:t>influenced</w:t>
      </w:r>
      <w:r>
        <w:t xml:space="preserve"> the detainees. The author offers a </w:t>
      </w:r>
      <w:r w:rsidR="00EF742D">
        <w:t>firsthand</w:t>
      </w:r>
      <w:r>
        <w:t xml:space="preserve"> experience of activities inside the </w:t>
      </w:r>
      <w:r w:rsidR="00EF742D">
        <w:t>camp, which</w:t>
      </w:r>
      <w:r>
        <w:t xml:space="preserve"> include separation of detainees and the executions that were </w:t>
      </w:r>
      <w:r w:rsidR="00EF742D">
        <w:t>commissioned</w:t>
      </w:r>
      <w:r>
        <w:t xml:space="preserve"> by the Nazi regime. </w:t>
      </w:r>
      <w:r w:rsidR="00EF742D">
        <w:t>The</w:t>
      </w:r>
      <w:r>
        <w:t xml:space="preserve"> power </w:t>
      </w:r>
      <w:r w:rsidR="00EF742D">
        <w:t>arrangement</w:t>
      </w:r>
      <w:r>
        <w:t xml:space="preserve"> within the camp played an essential role in defining different groups within the camp</w:t>
      </w:r>
      <w:r w:rsidR="001D1564">
        <w:t xml:space="preserve">. </w:t>
      </w:r>
      <w:r>
        <w:t>The prisoners were subjected to harsh and b</w:t>
      </w:r>
      <w:r>
        <w:t xml:space="preserve">rutal treatment where many </w:t>
      </w:r>
      <w:r w:rsidR="00EF742D">
        <w:t>died due</w:t>
      </w:r>
      <w:r>
        <w:t xml:space="preserve"> to the hardship they faced and poor human living conditions.</w:t>
      </w:r>
    </w:p>
    <w:p w14:paraId="67A8A3DB" w14:textId="77777777" w:rsidR="00D41426" w:rsidRPr="00D41426" w:rsidRDefault="00370095" w:rsidP="00370095">
      <w:pPr>
        <w:spacing w:line="480" w:lineRule="auto"/>
        <w:ind w:left="720"/>
        <w:jc w:val="both"/>
      </w:pPr>
      <w:r>
        <w:t xml:space="preserve">The article provides an essential focus on essential events inside the Dachau </w:t>
      </w:r>
      <w:r w:rsidR="00EF742D">
        <w:t>camp, which</w:t>
      </w:r>
      <w:r>
        <w:t xml:space="preserve"> is necessary for the development of the</w:t>
      </w:r>
      <w:r>
        <w:t xml:space="preserve"> study. The article presents a significant discussion on important issues within the </w:t>
      </w:r>
      <w:r w:rsidR="00EF742D">
        <w:t>camp, which</w:t>
      </w:r>
      <w:r>
        <w:t xml:space="preserve"> provides additional information in the development of this research. Better focus on these concepts is essential in ensuring that the study is developed based on a strong focus </w:t>
      </w:r>
      <w:r w:rsidR="00EF742D">
        <w:t>on actual</w:t>
      </w:r>
      <w:r>
        <w:t xml:space="preserve"> events that were happening at the camp and the role the Nazi regime played carrying out the many executions within the camp.</w:t>
      </w:r>
    </w:p>
    <w:p w14:paraId="600357C0" w14:textId="77777777" w:rsidR="00370095" w:rsidRPr="00370095" w:rsidRDefault="00370095" w:rsidP="00370095">
      <w:pPr>
        <w:spacing w:line="480" w:lineRule="auto"/>
        <w:jc w:val="both"/>
      </w:pPr>
      <w:r w:rsidRPr="00370095">
        <w:t>Wolf, M. (2013). “German speakers, step forward!”: Surviving through interpreting in Nazi concentration camps. </w:t>
      </w:r>
      <w:r w:rsidRPr="00370095">
        <w:rPr>
          <w:i/>
          <w:iCs/>
        </w:rPr>
        <w:t>Translation and Interpreting Studies. The Journal of the American Translation and Interpreting Studies Association</w:t>
      </w:r>
      <w:r w:rsidRPr="00370095">
        <w:t>, </w:t>
      </w:r>
      <w:r w:rsidRPr="00370095">
        <w:rPr>
          <w:i/>
          <w:iCs/>
        </w:rPr>
        <w:t>8</w:t>
      </w:r>
      <w:r w:rsidRPr="00370095">
        <w:t>(1), 1-22.</w:t>
      </w:r>
    </w:p>
    <w:p w14:paraId="1CAC0A59" w14:textId="77777777" w:rsidR="00D41426" w:rsidRDefault="00370095" w:rsidP="00370095">
      <w:pPr>
        <w:spacing w:line="480" w:lineRule="auto"/>
        <w:ind w:left="720"/>
        <w:jc w:val="both"/>
      </w:pPr>
      <w:r>
        <w:t xml:space="preserve">The article takes into consideration essential </w:t>
      </w:r>
      <w:r w:rsidR="00EF742D">
        <w:t>assertions</w:t>
      </w:r>
      <w:r>
        <w:t xml:space="preserve"> from the Dachau </w:t>
      </w:r>
      <w:r w:rsidR="00EF742D">
        <w:t>concentration</w:t>
      </w:r>
      <w:r>
        <w:t xml:space="preserve"> camp </w:t>
      </w:r>
      <w:r w:rsidR="00EF742D">
        <w:t>survivors</w:t>
      </w:r>
      <w:r>
        <w:t xml:space="preserve">. The author highlight that many individuals who survived the horrific times in the Dachau concentration camp suffered significant emotional and psychological trauma which was very difficult to overcome. The author asserts that the Dachau </w:t>
      </w:r>
      <w:r w:rsidR="00EF742D">
        <w:t>concentration</w:t>
      </w:r>
      <w:r>
        <w:t xml:space="preserve"> camp was one of the most critical camps to the </w:t>
      </w:r>
      <w:r w:rsidR="00EF742D">
        <w:t>Nazi</w:t>
      </w:r>
      <w:r>
        <w:t xml:space="preserve"> regime considering that it was used as a </w:t>
      </w:r>
      <w:r w:rsidR="00EF742D">
        <w:t>prototype camp</w:t>
      </w:r>
      <w:r>
        <w:t xml:space="preserve"> based on its structure and </w:t>
      </w:r>
      <w:r w:rsidR="00EF742D">
        <w:t>organization, which</w:t>
      </w:r>
      <w:r>
        <w:t xml:space="preserve"> was more organized.</w:t>
      </w:r>
      <w:r w:rsidRPr="00D41426">
        <w:t xml:space="preserve"> </w:t>
      </w:r>
      <w:r>
        <w:t xml:space="preserve">The Dachau camp served many purposes including a scientific </w:t>
      </w:r>
      <w:r w:rsidR="00EF742D">
        <w:t>laboratory, which</w:t>
      </w:r>
      <w:r>
        <w:t xml:space="preserve"> used the human subjects who were the detainees. The subject selection did not conform to the necessary scientific guidelines since the Nazi regime considered type detainees as samples and property of the Nazi. </w:t>
      </w:r>
    </w:p>
    <w:p w14:paraId="379829F0" w14:textId="77777777" w:rsidR="00D41426" w:rsidRDefault="00370095" w:rsidP="00370095">
      <w:pPr>
        <w:spacing w:line="480" w:lineRule="auto"/>
        <w:ind w:left="720"/>
        <w:jc w:val="both"/>
      </w:pPr>
      <w:r>
        <w:t>This article provides focus on a very distinct aspect of the Dachau concentration considering its unique place in the Nazi regime. This article will help in developing a strong research study based on critical understanding of the influence of the organiza</w:t>
      </w:r>
      <w:r>
        <w:t xml:space="preserve">tion and structure </w:t>
      </w:r>
      <w:r w:rsidR="004E5019">
        <w:t xml:space="preserve">of the camp. The article helps in developing a significant focus on the operations within Dachau camp. It also provides a discussion as to why it was the most important camp for the Nazi regime. </w:t>
      </w:r>
      <w:r w:rsidR="00EF742D">
        <w:t>This</w:t>
      </w:r>
      <w:r w:rsidR="004E5019">
        <w:t xml:space="preserve"> information is essential in this research since it outlines fundamental concepts that define a </w:t>
      </w:r>
      <w:r w:rsidR="00EF742D">
        <w:t>successful research</w:t>
      </w:r>
      <w:r w:rsidR="004E5019">
        <w:t xml:space="preserve"> development.</w:t>
      </w:r>
    </w:p>
    <w:p w14:paraId="2E60AADB" w14:textId="77777777" w:rsidR="00370095" w:rsidRPr="00370095" w:rsidRDefault="00370095" w:rsidP="00370095">
      <w:pPr>
        <w:spacing w:line="480" w:lineRule="auto"/>
        <w:jc w:val="both"/>
      </w:pPr>
      <w:r w:rsidRPr="00370095">
        <w:t>Wachsmann, N. (2015). </w:t>
      </w:r>
      <w:r w:rsidRPr="00370095">
        <w:rPr>
          <w:i/>
          <w:iCs/>
        </w:rPr>
        <w:t>Hitler's Prisons: Legal terror in Nazi Germany</w:t>
      </w:r>
      <w:r w:rsidRPr="00370095">
        <w:t>. Yale University Press.</w:t>
      </w:r>
    </w:p>
    <w:p w14:paraId="44F1D1FA" w14:textId="77777777" w:rsidR="004E5019" w:rsidRDefault="00370095" w:rsidP="00370095">
      <w:pPr>
        <w:spacing w:line="480" w:lineRule="auto"/>
        <w:ind w:left="720"/>
        <w:jc w:val="both"/>
      </w:pPr>
      <w:r>
        <w:t xml:space="preserve">The author provides focus on the real terror inside </w:t>
      </w:r>
      <w:r w:rsidR="00EF742D">
        <w:t>Hitler’s</w:t>
      </w:r>
      <w:r>
        <w:t xml:space="preserve"> concentration camp where </w:t>
      </w:r>
      <w:r>
        <w:t>the detainees were considered as objectives and property to the regime. The main aim of the concentration camps was to detain any voice of dissent to the regime since the Dachau concentration camp was built to hold political prisoners who criticized the ad</w:t>
      </w:r>
      <w:r>
        <w:t xml:space="preserve">ministration. </w:t>
      </w:r>
      <w:r w:rsidR="00EF742D">
        <w:t>However,</w:t>
      </w:r>
      <w:r>
        <w:t xml:space="preserve"> the camp soon grew to unprecedented heights detaining individuals who were captured during Germany invasion in countries such as Austria and Poland. The author highlights that t</w:t>
      </w:r>
      <w:r w:rsidRPr="004E5019">
        <w:t>he Nazi leadership sought to bring all</w:t>
      </w:r>
      <w:r w:rsidRPr="004E5019">
        <w:t xml:space="preserve"> foreign individuals arrested during Germany conquests. The development of the Dachau camp was significant including approximately 100 subgroups within the camp.</w:t>
      </w:r>
    </w:p>
    <w:p w14:paraId="4EA909A1" w14:textId="77777777" w:rsidR="004E5019" w:rsidRDefault="00370095" w:rsidP="00370095">
      <w:pPr>
        <w:spacing w:line="480" w:lineRule="auto"/>
        <w:ind w:left="720"/>
        <w:jc w:val="both"/>
      </w:pPr>
      <w:r>
        <w:t>This article is cr</w:t>
      </w:r>
      <w:r w:rsidR="00EF742D">
        <w:t>itical to</w:t>
      </w:r>
      <w:r>
        <w:t xml:space="preserve"> the research because it provides focus on the underlying reasons as to why the concentration camps were developed. The primary objective of the concentration camp development offers a fundamental concept which defines vital elements that improve understan</w:t>
      </w:r>
      <w:r>
        <w:t xml:space="preserve">ding on the role of concentration camps to the period leading up to and during the second world. </w:t>
      </w:r>
      <w:r w:rsidR="00EF742D">
        <w:t>Thus,</w:t>
      </w:r>
      <w:r>
        <w:t xml:space="preserve"> this information is crucial in developing a strong study </w:t>
      </w:r>
      <w:r w:rsidR="00EF742D">
        <w:t>background, which</w:t>
      </w:r>
      <w:r>
        <w:t xml:space="preserve"> provides focus on essential elements that define</w:t>
      </w:r>
      <w:r>
        <w:t xml:space="preserve"> a successful study development.   </w:t>
      </w:r>
    </w:p>
    <w:p w14:paraId="24354960" w14:textId="77777777" w:rsidR="00370095" w:rsidRPr="00370095" w:rsidRDefault="00370095" w:rsidP="00370095">
      <w:pPr>
        <w:spacing w:line="480" w:lineRule="auto"/>
        <w:jc w:val="both"/>
      </w:pPr>
      <w:r w:rsidRPr="00370095">
        <w:t>Dillon, C. (2013). ‘Tolerance means weaknesses: the Dachau concentration camp SS, militarism and masculinity. </w:t>
      </w:r>
      <w:r w:rsidRPr="00370095">
        <w:rPr>
          <w:i/>
          <w:iCs/>
        </w:rPr>
        <w:t>Historical Research</w:t>
      </w:r>
      <w:r w:rsidRPr="00370095">
        <w:t>, </w:t>
      </w:r>
      <w:r w:rsidRPr="00370095">
        <w:rPr>
          <w:i/>
          <w:iCs/>
        </w:rPr>
        <w:t>86</w:t>
      </w:r>
      <w:r w:rsidRPr="00370095">
        <w:t>(232), 373-389.</w:t>
      </w:r>
    </w:p>
    <w:p w14:paraId="6D74F53B" w14:textId="77777777" w:rsidR="004E5019" w:rsidRPr="004E5019" w:rsidRDefault="00370095" w:rsidP="00370095">
      <w:pPr>
        <w:spacing w:line="480" w:lineRule="auto"/>
        <w:ind w:left="720"/>
        <w:jc w:val="both"/>
      </w:pPr>
      <w:r>
        <w:t xml:space="preserve">The author offers a focus on tolerance and </w:t>
      </w:r>
      <w:r w:rsidR="00EF742D">
        <w:t>weaknesses, which</w:t>
      </w:r>
      <w:r>
        <w:t xml:space="preserve"> concentrate on the Dachau concentration camp SS, militarism, and masculinity. The Nazi regime sought to integrate </w:t>
      </w:r>
      <w:r w:rsidR="00EF742D">
        <w:t>unique strategies, which</w:t>
      </w:r>
      <w:r>
        <w:t xml:space="preserve"> tried to ensure that it had the power to dominate and cause fear among other countries and advance its primary</w:t>
      </w:r>
      <w:r>
        <w:t xml:space="preserve"> objective to conquer the world. </w:t>
      </w:r>
      <w:r w:rsidR="00EF742D">
        <w:t>The</w:t>
      </w:r>
      <w:r>
        <w:t xml:space="preserve"> author provides a critical focus on the development and changes of the concentration </w:t>
      </w:r>
      <w:r w:rsidR="00EF742D">
        <w:t>camps, which</w:t>
      </w:r>
      <w:r>
        <w:t xml:space="preserve"> is essential in defining a greater understanding on crucial processes that defined a </w:t>
      </w:r>
      <w:r w:rsidR="00EF742D">
        <w:t>well-engaged</w:t>
      </w:r>
      <w:r>
        <w:t xml:space="preserve"> development. </w:t>
      </w:r>
    </w:p>
    <w:p w14:paraId="701B275A" w14:textId="77777777" w:rsidR="004E5019" w:rsidRDefault="00370095" w:rsidP="00370095">
      <w:pPr>
        <w:spacing w:line="480" w:lineRule="auto"/>
        <w:ind w:left="720"/>
        <w:jc w:val="both"/>
      </w:pPr>
      <w:r>
        <w:t xml:space="preserve">This article forms an essential part on the issues that are being developed in the research regarding the development of the Dachau concentration camp and the primary role it played in strengthening the Nazi regime. </w:t>
      </w:r>
      <w:r w:rsidR="00EF742D">
        <w:t>The</w:t>
      </w:r>
      <w:r>
        <w:t xml:space="preserve"> findings from this article are significant </w:t>
      </w:r>
      <w:r w:rsidR="00EF742D">
        <w:t>and form</w:t>
      </w:r>
      <w:r>
        <w:t xml:space="preserve"> a vital part of the research literature </w:t>
      </w:r>
      <w:r w:rsidR="00EF742D">
        <w:t>review, which</w:t>
      </w:r>
      <w:r>
        <w:t xml:space="preserve"> is essential in defining essential </w:t>
      </w:r>
      <w:r w:rsidR="00EF742D">
        <w:t>concepts, which</w:t>
      </w:r>
      <w:r>
        <w:t xml:space="preserve"> are critical in defining a better understanding on crucial events in history. </w:t>
      </w:r>
    </w:p>
    <w:p w14:paraId="7BB456AF" w14:textId="77777777" w:rsidR="00370095" w:rsidRPr="00370095" w:rsidRDefault="00370095" w:rsidP="00370095">
      <w:pPr>
        <w:spacing w:line="480" w:lineRule="auto"/>
        <w:jc w:val="both"/>
      </w:pPr>
      <w:r w:rsidRPr="00370095">
        <w:t>Sierp, A. (2016). Memory, Identity and a Painful Past: Contesting the Former Dachau Concentration Camp. In </w:t>
      </w:r>
      <w:r w:rsidRPr="00370095">
        <w:rPr>
          <w:i/>
          <w:iCs/>
        </w:rPr>
        <w:t>Excavating Memory: Sites of Remembering and Forgetting</w:t>
      </w:r>
      <w:r w:rsidRPr="00370095">
        <w:t>. University Press of Florida.</w:t>
      </w:r>
    </w:p>
    <w:p w14:paraId="500DEE76" w14:textId="77777777" w:rsidR="004E5019" w:rsidRDefault="00370095" w:rsidP="00370095">
      <w:pPr>
        <w:spacing w:line="480" w:lineRule="auto"/>
        <w:ind w:left="720"/>
        <w:jc w:val="both"/>
      </w:pPr>
      <w:r>
        <w:t>T</w:t>
      </w:r>
      <w:r>
        <w:t xml:space="preserve">he author provides an analysis of the Dachau concentration camp with a </w:t>
      </w:r>
      <w:r w:rsidR="00EF742D">
        <w:t>vital</w:t>
      </w:r>
      <w:r>
        <w:t xml:space="preserve"> focus on identity and the painful </w:t>
      </w:r>
      <w:r w:rsidR="00EF742D">
        <w:t>past, which</w:t>
      </w:r>
      <w:r>
        <w:t xml:space="preserve"> sh</w:t>
      </w:r>
      <w:r>
        <w:t xml:space="preserve">ould inform the future decisions that are made to present the occurrence of such </w:t>
      </w:r>
      <w:r w:rsidR="00EF742D">
        <w:t>atrocities and</w:t>
      </w:r>
      <w:r>
        <w:t xml:space="preserve"> brutality to human beings. The </w:t>
      </w:r>
      <w:r w:rsidR="00EF742D">
        <w:t>review</w:t>
      </w:r>
      <w:r>
        <w:t xml:space="preserve"> of </w:t>
      </w:r>
      <w:r w:rsidR="00EF742D">
        <w:t>events in</w:t>
      </w:r>
      <w:r>
        <w:t xml:space="preserve"> the Dachau concentration camp provides some of the most traumatizing </w:t>
      </w:r>
      <w:r w:rsidR="00EF742D">
        <w:t>experience</w:t>
      </w:r>
      <w:r>
        <w:t xml:space="preserve"> of individuals during the </w:t>
      </w:r>
      <w:r w:rsidR="00EF742D">
        <w:t>Second World War</w:t>
      </w:r>
      <w:r>
        <w:t xml:space="preserve"> as well as the vital role it plays in defining the Nazi regime and the ideologies that they stood for. The author provides a critical focus on the brutalities that the Jews were exposed to during the second world war in the hands of the Na</w:t>
      </w:r>
      <w:r>
        <w:t xml:space="preserve">zi. </w:t>
      </w:r>
      <w:r w:rsidRPr="004E5019">
        <w:t xml:space="preserve">It focused on capitalizing on the restrictive measures that were instituted against the German Jews since the time Hitler came to power in 1933. These restrictive measures took a violent turn when the Nazi made a declaration to exterminate </w:t>
      </w:r>
      <w:r w:rsidRPr="004E5019">
        <w:t>all the Jews.</w:t>
      </w:r>
    </w:p>
    <w:p w14:paraId="6052C470" w14:textId="77777777" w:rsidR="004E5019" w:rsidRDefault="00370095" w:rsidP="00370095">
      <w:pPr>
        <w:spacing w:line="480" w:lineRule="auto"/>
        <w:ind w:left="720"/>
        <w:jc w:val="both"/>
      </w:pPr>
      <w:r>
        <w:t xml:space="preserve">The article provides a critical reflective focus on the painful memories from the Dachau concentration camp and the treatment of the Jews, which provides a very different understanding of how the whole situation was </w:t>
      </w:r>
      <w:r>
        <w:t>handled. The information contained in the article outlines essential processes that define a successful focus on critical processes that determine a successful emphasis on fundamental concepts that shape a greater focus on vital elements regarding the deve</w:t>
      </w:r>
      <w:r>
        <w:t>lopment of the concentration camps. This information is essential in concluding the influence of the concentration camps on the lives of innocent citizens.</w:t>
      </w:r>
    </w:p>
    <w:p w14:paraId="71BD89DD" w14:textId="77777777" w:rsidR="00370095" w:rsidRPr="00370095" w:rsidRDefault="00370095" w:rsidP="00370095">
      <w:pPr>
        <w:spacing w:line="480" w:lineRule="auto"/>
        <w:jc w:val="both"/>
      </w:pPr>
      <w:r w:rsidRPr="00370095">
        <w:t>López-Muñoz, F., &amp; Cuerda-Galindo, E. (2016). Suicide in inmates in Nazis and Soviet concentration camps: historical overview and critique. </w:t>
      </w:r>
      <w:r w:rsidRPr="00370095">
        <w:rPr>
          <w:i/>
          <w:iCs/>
        </w:rPr>
        <w:t>Frontiers in psychiatry</w:t>
      </w:r>
      <w:r w:rsidRPr="00370095">
        <w:t>, </w:t>
      </w:r>
      <w:r w:rsidRPr="00370095">
        <w:rPr>
          <w:i/>
          <w:iCs/>
        </w:rPr>
        <w:t>7</w:t>
      </w:r>
      <w:r w:rsidRPr="00370095">
        <w:t>, 88.</w:t>
      </w:r>
    </w:p>
    <w:p w14:paraId="33FA2CBB" w14:textId="77777777" w:rsidR="004E5019" w:rsidRDefault="00370095" w:rsidP="00370095">
      <w:pPr>
        <w:spacing w:line="480" w:lineRule="auto"/>
        <w:ind w:left="720"/>
        <w:jc w:val="both"/>
      </w:pPr>
      <w:r>
        <w:t xml:space="preserve">The authors focused on providing essential critical experiences among the inmates in the concentration camps that had been developed by both the </w:t>
      </w:r>
      <w:r w:rsidR="00EF742D">
        <w:t>Nazi</w:t>
      </w:r>
      <w:r>
        <w:t xml:space="preserve"> and the </w:t>
      </w:r>
      <w:r w:rsidR="00EF742D">
        <w:t>Soviet Union</w:t>
      </w:r>
      <w:r>
        <w:t xml:space="preserve"> during the </w:t>
      </w:r>
      <w:r w:rsidR="00EF742D">
        <w:t>Second World War</w:t>
      </w:r>
      <w:r>
        <w:t xml:space="preserve">. </w:t>
      </w:r>
      <w:r w:rsidR="00EF742D">
        <w:t>The</w:t>
      </w:r>
      <w:r>
        <w:t xml:space="preserve"> influence of these camps was </w:t>
      </w:r>
      <w:r w:rsidR="00EF742D">
        <w:t>considered vital</w:t>
      </w:r>
      <w:r>
        <w:t xml:space="preserve"> in the development of essential </w:t>
      </w:r>
      <w:r w:rsidR="00EF742D">
        <w:t>concepts, which</w:t>
      </w:r>
      <w:r>
        <w:t xml:space="preserve"> define a successful focus on significant </w:t>
      </w:r>
      <w:r w:rsidR="00EF742D">
        <w:t>ideas, which</w:t>
      </w:r>
      <w:r>
        <w:t xml:space="preserve"> help in understanding </w:t>
      </w:r>
      <w:r w:rsidR="00EF742D">
        <w:t>the difficult</w:t>
      </w:r>
      <w:r>
        <w:t xml:space="preserve"> and harrowing experiences that detainees in these </w:t>
      </w:r>
      <w:r>
        <w:t xml:space="preserve">camps </w:t>
      </w:r>
      <w:r w:rsidR="00EF742D">
        <w:t>underwent</w:t>
      </w:r>
      <w:r>
        <w:t xml:space="preserve"> to the point of </w:t>
      </w:r>
      <w:r w:rsidR="00EF742D">
        <w:t>committing</w:t>
      </w:r>
      <w:r>
        <w:t xml:space="preserve"> suicide. </w:t>
      </w:r>
      <w:r w:rsidR="00EF742D">
        <w:t>However,</w:t>
      </w:r>
      <w:r>
        <w:t xml:space="preserve"> the liberation of the concentration camps was crucial in redefining the </w:t>
      </w:r>
      <w:r w:rsidR="00EF742D">
        <w:t>lives of</w:t>
      </w:r>
      <w:r>
        <w:t xml:space="preserve"> </w:t>
      </w:r>
      <w:r w:rsidR="00EF742D">
        <w:t>thousands</w:t>
      </w:r>
      <w:r>
        <w:t xml:space="preserve"> of detainees in these camps.</w:t>
      </w:r>
    </w:p>
    <w:p w14:paraId="3A6A12B6" w14:textId="77777777" w:rsidR="004E5019" w:rsidRDefault="00370095" w:rsidP="00370095">
      <w:pPr>
        <w:spacing w:line="480" w:lineRule="auto"/>
        <w:ind w:left="720"/>
        <w:jc w:val="both"/>
      </w:pPr>
      <w:r>
        <w:t xml:space="preserve">The information contained in this article provides a crucial focus on specific developments </w:t>
      </w:r>
      <w:r w:rsidR="00EF742D">
        <w:t>within</w:t>
      </w:r>
      <w:r>
        <w:t xml:space="preserve"> different concentration </w:t>
      </w:r>
      <w:r w:rsidR="00EF742D">
        <w:t>camps, which</w:t>
      </w:r>
      <w:r>
        <w:t xml:space="preserve"> offer a vital knowledge on significant events that </w:t>
      </w:r>
      <w:r w:rsidR="00EF742D">
        <w:t>shaped individual</w:t>
      </w:r>
      <w:r>
        <w:t xml:space="preserve"> understanding on the influence of</w:t>
      </w:r>
      <w:r>
        <w:t xml:space="preserve"> the </w:t>
      </w:r>
      <w:r w:rsidR="00EF742D">
        <w:t>concentration camps</w:t>
      </w:r>
      <w:r>
        <w:t xml:space="preserve"> during the </w:t>
      </w:r>
      <w:r w:rsidR="00EF742D">
        <w:t>Second World War</w:t>
      </w:r>
      <w:r>
        <w:t xml:space="preserve"> especially relating to the problematic situations that detainees </w:t>
      </w:r>
      <w:r w:rsidR="00EF742D">
        <w:t>went through</w:t>
      </w:r>
      <w:r>
        <w:t xml:space="preserve"> where most of them were executed.</w:t>
      </w:r>
    </w:p>
    <w:p w14:paraId="48E079AD" w14:textId="77777777" w:rsidR="00370095" w:rsidRPr="00370095" w:rsidRDefault="00370095" w:rsidP="00370095">
      <w:pPr>
        <w:spacing w:line="480" w:lineRule="auto"/>
        <w:jc w:val="both"/>
      </w:pPr>
      <w:r w:rsidRPr="00370095">
        <w:t>Judd, R. (2016). Hell Before Their Very Eyes: American Soldiers Liberate Concentration Camps in Germany, April 1945 by John C. McManus. </w:t>
      </w:r>
      <w:r w:rsidRPr="00370095">
        <w:rPr>
          <w:i/>
          <w:iCs/>
        </w:rPr>
        <w:t>American Jewish History</w:t>
      </w:r>
      <w:r w:rsidRPr="00370095">
        <w:t>, </w:t>
      </w:r>
      <w:r w:rsidRPr="00370095">
        <w:rPr>
          <w:i/>
          <w:iCs/>
        </w:rPr>
        <w:t>100</w:t>
      </w:r>
      <w:r w:rsidRPr="00370095">
        <w:t>(4), 577-579.</w:t>
      </w:r>
    </w:p>
    <w:p w14:paraId="12F96713" w14:textId="77777777" w:rsidR="004E5019" w:rsidRDefault="00370095" w:rsidP="00370095">
      <w:pPr>
        <w:spacing w:line="480" w:lineRule="auto"/>
        <w:ind w:left="720"/>
        <w:jc w:val="both"/>
      </w:pPr>
      <w:r>
        <w:t>T</w:t>
      </w:r>
      <w:r>
        <w:t xml:space="preserve">he author provides focus on the liberation of </w:t>
      </w:r>
      <w:r w:rsidR="00EF742D">
        <w:t>the concentration</w:t>
      </w:r>
      <w:r>
        <w:t xml:space="preserve"> camps in Germany. Liberation of the concentration camps and saving </w:t>
      </w:r>
      <w:r w:rsidR="00EF742D">
        <w:t>detainees</w:t>
      </w:r>
      <w:r>
        <w:t xml:space="preserve"> was a challenging task </w:t>
      </w:r>
      <w:r w:rsidR="00EF742D">
        <w:t>considering</w:t>
      </w:r>
      <w:r>
        <w:t xml:space="preserve"> that some </w:t>
      </w:r>
      <w:r w:rsidR="00EF742D">
        <w:t>of</w:t>
      </w:r>
      <w:r>
        <w:t xml:space="preserve"> the camps such as </w:t>
      </w:r>
      <w:r w:rsidR="00EF742D">
        <w:t>Dachau</w:t>
      </w:r>
      <w:r>
        <w:t xml:space="preserve"> concentration camp were located deep inside Germany where it was difficult to reach and protect the</w:t>
      </w:r>
      <w:r>
        <w:t xml:space="preserve"> detainees who were on the verge of being executed by the Nazi in a move to make a global statement. The American soldiers overrun the Nazi making it easier for them to gain entry into Germany and neutralize the </w:t>
      </w:r>
      <w:r w:rsidR="00EF742D">
        <w:t>resistance from</w:t>
      </w:r>
      <w:r>
        <w:t xml:space="preserve"> </w:t>
      </w:r>
      <w:r w:rsidR="00EF742D">
        <w:t>an already</w:t>
      </w:r>
      <w:r>
        <w:t xml:space="preserve"> </w:t>
      </w:r>
      <w:r w:rsidR="00EF742D">
        <w:t>defeated</w:t>
      </w:r>
      <w:r>
        <w:t xml:space="preserve"> Nazi regime in 1945. The author highlights that at the time of liberation there were still very many prisoners in the Nazi concentration camps.</w:t>
      </w:r>
      <w:r w:rsidRPr="004E5019">
        <w:t xml:space="preserve"> The </w:t>
      </w:r>
      <w:r>
        <w:t xml:space="preserve">detainees </w:t>
      </w:r>
      <w:r w:rsidRPr="004E5019">
        <w:t xml:space="preserve">were transported from a very long distance and with no food and water; they arrived very tiredly </w:t>
      </w:r>
      <w:r w:rsidRPr="004E5019">
        <w:t xml:space="preserve">and weakened. </w:t>
      </w:r>
      <w:r>
        <w:t>T</w:t>
      </w:r>
      <w:r w:rsidRPr="004E5019">
        <w:t>here were approximately 67000 prisoners who had been registered at the camp and its sub-camps. About 40,000 prisoners were grouped as political prisoners while 21,000 prisoners were Jews.</w:t>
      </w:r>
    </w:p>
    <w:p w14:paraId="022E9F5C" w14:textId="77777777" w:rsidR="004E5019" w:rsidRDefault="00370095" w:rsidP="00370095">
      <w:pPr>
        <w:spacing w:line="480" w:lineRule="auto"/>
        <w:ind w:left="720"/>
        <w:jc w:val="both"/>
      </w:pPr>
      <w:r>
        <w:t xml:space="preserve">This article is critical in the development of the research considering that it provides an essential focus on the steps that were undertaken by the allied </w:t>
      </w:r>
      <w:r w:rsidR="00EF742D">
        <w:t>forces to</w:t>
      </w:r>
      <w:r>
        <w:t xml:space="preserve"> liberate </w:t>
      </w:r>
      <w:r w:rsidR="00EF742D">
        <w:t>prisoners from</w:t>
      </w:r>
      <w:r>
        <w:t xml:space="preserve"> the camps.  This article will provide a necessary point of reference regarding the events leading to </w:t>
      </w:r>
      <w:r w:rsidR="00EF742D">
        <w:t>the liberation</w:t>
      </w:r>
      <w:r>
        <w:t xml:space="preserve"> of </w:t>
      </w:r>
      <w:r w:rsidR="00EF742D">
        <w:t>detainees</w:t>
      </w:r>
      <w:r>
        <w:t xml:space="preserve"> from the Nazi concentration camps despite a firm structure </w:t>
      </w:r>
      <w:r w:rsidR="00EF742D">
        <w:t>that the</w:t>
      </w:r>
      <w:r>
        <w:t xml:space="preserve"> Nazi had put in place.</w:t>
      </w:r>
    </w:p>
    <w:p w14:paraId="48E184AF" w14:textId="77777777" w:rsidR="00370095" w:rsidRPr="00370095" w:rsidRDefault="00370095" w:rsidP="00370095">
      <w:pPr>
        <w:spacing w:line="480" w:lineRule="auto"/>
        <w:jc w:val="both"/>
      </w:pPr>
      <w:r w:rsidRPr="00370095">
        <w:t>Trudeau, J. (2013). Justice for War Criminals: The Trials of Nazi Concentration Camp Guards at Dachau.</w:t>
      </w:r>
    </w:p>
    <w:p w14:paraId="574B347F" w14:textId="77777777" w:rsidR="003B63DE" w:rsidRDefault="00370095" w:rsidP="00370095">
      <w:pPr>
        <w:spacing w:line="480" w:lineRule="auto"/>
        <w:ind w:left="720"/>
        <w:jc w:val="both"/>
      </w:pPr>
      <w:r>
        <w:t>T</w:t>
      </w:r>
      <w:r>
        <w:t>he authors have provided an understanding of the events after the liberation of the concentration camps where the masterminds of war were set to task in public trials in Germany. The medical practitioners who operated the inhumane laborator</w:t>
      </w:r>
      <w:r>
        <w:t>y in the Dachau concentration camp were tried in public. T</w:t>
      </w:r>
      <w:r w:rsidRPr="003B63DE">
        <w:t>he doctors and scientists who had operated the Dachau laboratory were tried at Nurnberg in what has been considered as Doctor Trial where seven doctors were sentenced to death.</w:t>
      </w:r>
      <w:r>
        <w:t xml:space="preserve"> Significant measures were put in </w:t>
      </w:r>
      <w:r w:rsidR="00EF742D">
        <w:t>place, which</w:t>
      </w:r>
      <w:r>
        <w:t xml:space="preserve"> sought to clean up the mess that </w:t>
      </w:r>
      <w:r w:rsidR="00EF742D">
        <w:t>the Nazi</w:t>
      </w:r>
      <w:r>
        <w:t xml:space="preserve"> regime had made.</w:t>
      </w:r>
    </w:p>
    <w:p w14:paraId="5A7BD81F" w14:textId="77777777" w:rsidR="003B63DE" w:rsidRDefault="00370095" w:rsidP="00370095">
      <w:pPr>
        <w:spacing w:line="480" w:lineRule="auto"/>
        <w:ind w:left="720"/>
        <w:jc w:val="both"/>
      </w:pPr>
      <w:r>
        <w:t>This article is crucial in the research development considering that it provides a critical understanding of essential strategies for change. It</w:t>
      </w:r>
      <w:r>
        <w:t xml:space="preserve"> also outlines necessary measures that are put in place to improve positive relation where individuals were able to learn from the harsh times during the Nazi regime and the operation of concentration camps.</w:t>
      </w:r>
    </w:p>
    <w:p w14:paraId="21A0FE76" w14:textId="77777777" w:rsidR="004E5019" w:rsidRDefault="004E5019"/>
    <w:p w14:paraId="384ECC3C" w14:textId="77777777" w:rsidR="004E5019" w:rsidRDefault="004E5019"/>
    <w:p w14:paraId="41FDEBB2" w14:textId="77777777" w:rsidR="00D41426" w:rsidRDefault="00D41426"/>
    <w:p w14:paraId="4547D398" w14:textId="77777777" w:rsidR="00D41426" w:rsidRDefault="00D41426"/>
    <w:p w14:paraId="6F8D5671" w14:textId="77777777" w:rsidR="00D41426" w:rsidRDefault="00D41426"/>
    <w:p w14:paraId="1C3A204B" w14:textId="77777777" w:rsidR="00D41426" w:rsidRDefault="00D41426"/>
    <w:sectPr w:rsidR="00D41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426"/>
    <w:rsid w:val="001D1564"/>
    <w:rsid w:val="00370095"/>
    <w:rsid w:val="003B63DE"/>
    <w:rsid w:val="004E5019"/>
    <w:rsid w:val="005B2EAD"/>
    <w:rsid w:val="00803C68"/>
    <w:rsid w:val="00D41426"/>
    <w:rsid w:val="00EF742D"/>
    <w:rsid w:val="00F47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22820-CB68-41B2-8043-656C58DC2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41426"/>
    <w:pPr>
      <w:spacing w:after="0" w:line="240" w:lineRule="auto"/>
    </w:pPr>
    <w:rPr>
      <w:sz w:val="20"/>
      <w:szCs w:val="20"/>
    </w:rPr>
  </w:style>
  <w:style w:type="character" w:customStyle="1" w:styleId="FootnoteTextChar">
    <w:name w:val="Footnote Text Char"/>
    <w:basedOn w:val="DefaultParagraphFont"/>
    <w:link w:val="FootnoteText"/>
    <w:uiPriority w:val="99"/>
    <w:rsid w:val="00D41426"/>
    <w:rPr>
      <w:sz w:val="20"/>
      <w:szCs w:val="20"/>
    </w:rPr>
  </w:style>
  <w:style w:type="character" w:styleId="FootnoteReference">
    <w:name w:val="footnote reference"/>
    <w:basedOn w:val="DefaultParagraphFont"/>
    <w:uiPriority w:val="99"/>
    <w:semiHidden/>
    <w:unhideWhenUsed/>
    <w:rsid w:val="00D41426"/>
    <w:rPr>
      <w:vertAlign w:val="superscript"/>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700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0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1651</Words>
  <Characters>9415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2018-08-20T11:02:00Z</dcterms:created>
  <dcterms:modified xsi:type="dcterms:W3CDTF">2018-08-20T11:02:00Z</dcterms:modified>
</cp:coreProperties>
</file>